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5" w:rsidRPr="003C0094" w:rsidRDefault="00D40ED5" w:rsidP="00D40ED5">
      <w:pPr>
        <w:spacing w:after="0" w:line="240" w:lineRule="auto"/>
        <w:rPr>
          <w:rFonts w:ascii="Vaguely Repulsive" w:hAnsi="Vaguely Repulsive"/>
          <w:sz w:val="36"/>
        </w:rPr>
      </w:pPr>
      <w:r w:rsidRPr="003C0094">
        <w:rPr>
          <w:rFonts w:ascii="Vaguely Repulsive" w:hAnsi="Vaguely Repulsive"/>
          <w:sz w:val="36"/>
        </w:rPr>
        <w:t xml:space="preserve">Rhetoric:   </w:t>
      </w:r>
    </w:p>
    <w:p w:rsidR="00D40ED5" w:rsidRPr="003C0094" w:rsidRDefault="00D40ED5" w:rsidP="00D80461">
      <w:pPr>
        <w:spacing w:after="0" w:line="240" w:lineRule="auto"/>
        <w:ind w:left="720"/>
        <w:rPr>
          <w:sz w:val="36"/>
        </w:rPr>
      </w:pPr>
      <w:r w:rsidRPr="003C0094">
        <w:rPr>
          <w:sz w:val="36"/>
        </w:rPr>
        <w:t>Effective communication or crafted language with the purpose of persuading</w:t>
      </w:r>
    </w:p>
    <w:p w:rsidR="00D40ED5" w:rsidRPr="003C0094" w:rsidRDefault="00D40ED5" w:rsidP="00FC45AF">
      <w:pPr>
        <w:spacing w:after="0" w:line="240" w:lineRule="auto"/>
        <w:rPr>
          <w:sz w:val="36"/>
        </w:rPr>
      </w:pPr>
    </w:p>
    <w:p w:rsidR="00D40ED5" w:rsidRPr="003C0094" w:rsidRDefault="00D40ED5" w:rsidP="00D40ED5">
      <w:pPr>
        <w:spacing w:after="0" w:line="240" w:lineRule="auto"/>
        <w:rPr>
          <w:rFonts w:ascii="Vaguely Repulsive" w:hAnsi="Vaguely Repulsive"/>
          <w:sz w:val="36"/>
        </w:rPr>
      </w:pPr>
      <w:r w:rsidRPr="003C0094">
        <w:rPr>
          <w:rFonts w:ascii="Vaguely Repulsive" w:hAnsi="Vaguely Repulsive"/>
          <w:sz w:val="36"/>
        </w:rPr>
        <w:t xml:space="preserve">Rhetorical strategies:  </w:t>
      </w:r>
    </w:p>
    <w:p w:rsidR="00D40ED5" w:rsidRPr="003C0094" w:rsidRDefault="00D40ED5" w:rsidP="00D80461">
      <w:pPr>
        <w:spacing w:after="0" w:line="240" w:lineRule="auto"/>
        <w:ind w:left="720"/>
        <w:rPr>
          <w:sz w:val="36"/>
        </w:rPr>
      </w:pPr>
      <w:r w:rsidRPr="003C0094">
        <w:rPr>
          <w:sz w:val="36"/>
        </w:rPr>
        <w:t xml:space="preserve">Any </w:t>
      </w:r>
      <w:r w:rsidR="00A8250A" w:rsidRPr="003C0094">
        <w:rPr>
          <w:sz w:val="36"/>
        </w:rPr>
        <w:t xml:space="preserve">rhetorical </w:t>
      </w:r>
      <w:r w:rsidRPr="003C0094">
        <w:rPr>
          <w:sz w:val="36"/>
        </w:rPr>
        <w:t>device used to analyze the interplay between a writer and speaker, a specific audience, and a particular purpose.</w:t>
      </w:r>
      <w:r w:rsidR="00A8250A" w:rsidRPr="003C0094">
        <w:rPr>
          <w:sz w:val="36"/>
        </w:rPr>
        <w:t xml:space="preserve">  </w:t>
      </w:r>
      <w:r w:rsidRPr="003C0094">
        <w:rPr>
          <w:sz w:val="36"/>
        </w:rPr>
        <w:t>Their purpose is to</w:t>
      </w:r>
      <w:r w:rsidRPr="003C0094">
        <w:rPr>
          <w:sz w:val="36"/>
        </w:rPr>
        <w:t xml:space="preserve"> persuade an audience </w:t>
      </w:r>
      <w:r w:rsidR="006B0F28" w:rsidRPr="003C0094">
        <w:rPr>
          <w:sz w:val="36"/>
        </w:rPr>
        <w:t>to their “side”</w:t>
      </w:r>
    </w:p>
    <w:p w:rsidR="006B0F28" w:rsidRPr="003C0094" w:rsidRDefault="006B0F28" w:rsidP="00D40ED5">
      <w:pPr>
        <w:spacing w:after="0" w:line="240" w:lineRule="auto"/>
        <w:rPr>
          <w:sz w:val="36"/>
        </w:rPr>
      </w:pPr>
    </w:p>
    <w:p w:rsidR="00A8250A" w:rsidRPr="003C0094" w:rsidRDefault="00A8250A" w:rsidP="00A8250A">
      <w:pPr>
        <w:spacing w:after="0" w:line="240" w:lineRule="auto"/>
        <w:rPr>
          <w:rFonts w:ascii="Vaguely Repulsive" w:hAnsi="Vaguely Repulsive"/>
          <w:sz w:val="36"/>
        </w:rPr>
      </w:pPr>
      <w:r w:rsidRPr="003C0094">
        <w:rPr>
          <w:rFonts w:ascii="Vaguely Repulsive" w:hAnsi="Vaguely Repulsive"/>
          <w:sz w:val="36"/>
        </w:rPr>
        <w:t xml:space="preserve">Rhetorical devices:  </w:t>
      </w:r>
    </w:p>
    <w:p w:rsidR="00D40ED5" w:rsidRPr="003C0094" w:rsidRDefault="006B0F28" w:rsidP="003C0094">
      <w:pPr>
        <w:spacing w:after="0" w:line="240" w:lineRule="auto"/>
        <w:ind w:left="720"/>
        <w:rPr>
          <w:sz w:val="36"/>
        </w:rPr>
      </w:pPr>
      <w:r w:rsidRPr="003C0094">
        <w:rPr>
          <w:sz w:val="36"/>
        </w:rPr>
        <w:t xml:space="preserve">Similar to literary terms.  I.E. </w:t>
      </w:r>
      <w:r w:rsidR="00A8250A" w:rsidRPr="003C0094">
        <w:rPr>
          <w:sz w:val="36"/>
        </w:rPr>
        <w:t>repetition, imagery to provoke emotion, call to action, using words of the people you’re addressing adds validity/support to argument, drawing comparisons to prove a point, argumentation, appeals</w:t>
      </w:r>
      <w:r w:rsidRPr="003C0094">
        <w:rPr>
          <w:sz w:val="36"/>
        </w:rPr>
        <w:t>, fallacies, assertions, bandwagon, charts/graphs, etc.</w:t>
      </w:r>
    </w:p>
    <w:p w:rsidR="00D40ED5" w:rsidRPr="003C0094" w:rsidRDefault="00D40ED5" w:rsidP="00D40ED5">
      <w:pPr>
        <w:spacing w:after="0" w:line="240" w:lineRule="auto"/>
        <w:rPr>
          <w:sz w:val="36"/>
        </w:rPr>
      </w:pPr>
    </w:p>
    <w:p w:rsidR="00D40ED5" w:rsidRPr="003C0094" w:rsidRDefault="00D40ED5" w:rsidP="00D40ED5">
      <w:pPr>
        <w:spacing w:after="0" w:line="240" w:lineRule="auto"/>
        <w:rPr>
          <w:rFonts w:ascii="Vaguely Repulsive" w:hAnsi="Vaguely Repulsive"/>
          <w:sz w:val="36"/>
        </w:rPr>
      </w:pPr>
      <w:r w:rsidRPr="003C0094">
        <w:rPr>
          <w:rFonts w:ascii="Vaguely Repulsive" w:hAnsi="Vaguely Repulsive"/>
          <w:sz w:val="36"/>
        </w:rPr>
        <w:t xml:space="preserve">Rhetorical appeals:  </w:t>
      </w:r>
    </w:p>
    <w:p w:rsidR="00C02BA8" w:rsidRPr="003C0094" w:rsidRDefault="00D40ED5" w:rsidP="003C0094">
      <w:pPr>
        <w:spacing w:after="0" w:line="240" w:lineRule="auto"/>
        <w:ind w:firstLine="720"/>
        <w:rPr>
          <w:sz w:val="36"/>
        </w:rPr>
      </w:pPr>
      <w:r w:rsidRPr="003C0094">
        <w:rPr>
          <w:sz w:val="36"/>
        </w:rPr>
        <w:t>Ethos, Pathos, Logos</w:t>
      </w:r>
      <w:bookmarkStart w:id="0" w:name="_GoBack"/>
      <w:bookmarkEnd w:id="0"/>
    </w:p>
    <w:sectPr w:rsidR="00C02BA8" w:rsidRPr="003C0094" w:rsidSect="003C00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guely Repulsiv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AF"/>
    <w:rsid w:val="000B4F85"/>
    <w:rsid w:val="001A67EE"/>
    <w:rsid w:val="001F5565"/>
    <w:rsid w:val="003C0094"/>
    <w:rsid w:val="006B0F28"/>
    <w:rsid w:val="00767DF5"/>
    <w:rsid w:val="00A8250A"/>
    <w:rsid w:val="00B6503A"/>
    <w:rsid w:val="00C02BA8"/>
    <w:rsid w:val="00D40ED5"/>
    <w:rsid w:val="00D80461"/>
    <w:rsid w:val="00D85348"/>
    <w:rsid w:val="00F25D75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E919-ABFC-40A3-9D36-57D9766D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Mackenzie</dc:creator>
  <cp:keywords/>
  <dc:description/>
  <cp:lastModifiedBy>Emily Mackenzie</cp:lastModifiedBy>
  <cp:revision>11</cp:revision>
  <dcterms:created xsi:type="dcterms:W3CDTF">2014-09-07T02:32:00Z</dcterms:created>
  <dcterms:modified xsi:type="dcterms:W3CDTF">2014-09-07T02:56:00Z</dcterms:modified>
</cp:coreProperties>
</file>